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8F36" w14:textId="340700DB" w:rsidR="00DE61AE" w:rsidRPr="00DE61AE" w:rsidRDefault="00DE61AE" w:rsidP="00DE61AE">
      <w:pPr>
        <w:jc w:val="center"/>
      </w:pPr>
      <w:r>
        <w:t>Module 2 – Language Matters</w:t>
      </w:r>
    </w:p>
    <w:tbl>
      <w:tblPr>
        <w:tblW w:w="796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713"/>
        <w:gridCol w:w="2619"/>
      </w:tblGrid>
      <w:tr w:rsidR="00DE61AE" w:rsidRPr="00DE61AE" w14:paraId="1AC9F77E" w14:textId="77777777" w:rsidTr="00DE61AE">
        <w:trPr>
          <w:trHeight w:val="534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2C313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Upset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297CA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Annoyed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6077D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Sad</w:t>
            </w:r>
          </w:p>
        </w:tc>
      </w:tr>
      <w:tr w:rsidR="00DE61AE" w:rsidRPr="00DE61AE" w14:paraId="6488BA36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84F46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Unhappy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61A9B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Disappointed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76E8B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Despondent</w:t>
            </w:r>
          </w:p>
        </w:tc>
      </w:tr>
      <w:tr w:rsidR="00DE61AE" w:rsidRPr="00DE61AE" w14:paraId="03399A88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CA326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Mournful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BDA79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Disgusted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1C90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Demoralized</w:t>
            </w:r>
          </w:p>
        </w:tc>
      </w:tr>
      <w:tr w:rsidR="00DE61AE" w:rsidRPr="00DE61AE" w14:paraId="145786AF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9FB31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Angry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671F3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Bitter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E5E61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Blue</w:t>
            </w:r>
          </w:p>
        </w:tc>
      </w:tr>
      <w:tr w:rsidR="00DE61AE" w:rsidRPr="00DE61AE" w14:paraId="2C5A3817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69A13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Depressed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1B513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Despairing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8294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Heartbroken</w:t>
            </w:r>
          </w:p>
        </w:tc>
      </w:tr>
      <w:tr w:rsidR="00DE61AE" w:rsidRPr="00DE61AE" w14:paraId="657E6360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69968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Down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7F676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Sorry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6D1E0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Sorrowful</w:t>
            </w:r>
          </w:p>
        </w:tc>
      </w:tr>
      <w:tr w:rsidR="00DE61AE" w:rsidRPr="00DE61AE" w14:paraId="77F5CE94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75462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Glum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D0CC4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Dejected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F9AE3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Depression</w:t>
            </w:r>
          </w:p>
        </w:tc>
      </w:tr>
      <w:tr w:rsidR="00DE61AE" w:rsidRPr="00DE61AE" w14:paraId="4D65D0C8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2F4FC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proofErr w:type="spellStart"/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Forlom</w:t>
            </w:r>
            <w:proofErr w:type="spell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D2CB6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Pensive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8E855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Thoughtful</w:t>
            </w:r>
          </w:p>
        </w:tc>
      </w:tr>
      <w:tr w:rsidR="00DE61AE" w:rsidRPr="00DE61AE" w14:paraId="6F3EB06E" w14:textId="77777777" w:rsidTr="00DE61A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76292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Disconsolate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D53AD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Distressed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00F7B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Pessimistic</w:t>
            </w:r>
          </w:p>
        </w:tc>
      </w:tr>
      <w:tr w:rsidR="00DE61AE" w:rsidRPr="00DE61AE" w14:paraId="7440F6F2" w14:textId="77777777" w:rsidTr="00DE61AE">
        <w:trPr>
          <w:trHeight w:val="623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3687E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Irritated</w:t>
            </w:r>
          </w:p>
        </w:tc>
        <w:tc>
          <w:tcPr>
            <w:tcW w:w="0" w:type="auto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C7F6B" w14:textId="77777777" w:rsidR="00DE61AE" w:rsidRPr="00DE61AE" w:rsidRDefault="00DE61AE" w:rsidP="00DE61AE">
            <w:pPr>
              <w:spacing w:before="300" w:after="300" w:line="336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</w:pPr>
            <w:r w:rsidRPr="00DE61AE">
              <w:rPr>
                <w:rFonts w:ascii="Verdana" w:eastAsia="Times New Roman" w:hAnsi="Verdana" w:cs="Times New Roman"/>
                <w:color w:val="222222"/>
                <w:sz w:val="21"/>
                <w:szCs w:val="21"/>
              </w:rPr>
              <w:t> </w:t>
            </w:r>
          </w:p>
        </w:tc>
      </w:tr>
    </w:tbl>
    <w:p w14:paraId="4A87C9D2" w14:textId="77777777" w:rsidR="00DE61AE" w:rsidRDefault="00DE61AE"/>
    <w:sectPr w:rsidR="00DE61AE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AE"/>
    <w:rsid w:val="00863772"/>
    <w:rsid w:val="00D20C79"/>
    <w:rsid w:val="00D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8E2BD"/>
  <w15:chartTrackingRefBased/>
  <w15:docId w15:val="{6E0D98DD-4BA3-8244-BAB9-13D375A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61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61A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E61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E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2021-01-26T00:16:00Z</dcterms:created>
  <dcterms:modified xsi:type="dcterms:W3CDTF">2021-01-26T00:18:00Z</dcterms:modified>
</cp:coreProperties>
</file>